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8" w:type="dxa"/>
        <w:jc w:val="left"/>
        <w:tblInd w:w="5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2" w:type="dxa"/>
          <w:bottom w:w="55" w:type="dxa"/>
          <w:right w:w="55" w:type="dxa"/>
        </w:tblCellMar>
        <w:tblLook w:firstRow="1" w:noVBand="1" w:lastRow="0" w:firstColumn="1" w:lastColumn="0" w:noHBand="0" w:val="04a0"/>
      </w:tblPr>
      <w:tblGrid>
        <w:gridCol w:w="9638"/>
      </w:tblGrid>
      <w:tr>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Normal"/>
              <w:jc w:val="center"/>
              <w:rPr>
                <w:b/>
                <w:b/>
                <w:bCs/>
                <w:sz w:val="22"/>
                <w:szCs w:val="22"/>
              </w:rPr>
            </w:pPr>
            <w:bookmarkStart w:id="0" w:name="_GoBack"/>
            <w:bookmarkEnd w:id="0"/>
            <w:r>
              <w:rPr>
                <w:rFonts w:ascii="Arial" w:hAnsi="Arial"/>
                <w:b/>
                <w:sz w:val="22"/>
                <w:szCs w:val="22"/>
                <w:u w:val="single"/>
              </w:rPr>
              <w:t xml:space="preserve">MODELE DE RECOURS GRACIEUX </w:t>
            </w:r>
          </w:p>
          <w:p>
            <w:pPr>
              <w:pStyle w:val="Normal"/>
              <w:jc w:val="center"/>
              <w:rPr>
                <w:b/>
                <w:b/>
                <w:sz w:val="22"/>
                <w:szCs w:val="22"/>
                <w:u w:val="single"/>
              </w:rPr>
            </w:pPr>
            <w:r>
              <w:rPr>
                <w:b/>
                <w:sz w:val="22"/>
                <w:szCs w:val="22"/>
                <w:u w:val="single"/>
              </w:rPr>
              <w:t>suite aux résultats du mouvement interdépartemental.</w:t>
            </w:r>
          </w:p>
        </w:tc>
      </w:tr>
    </w:tbl>
    <w:p>
      <w:pPr>
        <w:pStyle w:val="Normal"/>
        <w:jc w:val="center"/>
        <w:rPr>
          <w:sz w:val="22"/>
          <w:szCs w:val="22"/>
        </w:rPr>
      </w:pPr>
      <w:r>
        <w:rPr>
          <w:sz w:val="22"/>
          <w:szCs w:val="22"/>
        </w:rPr>
      </w:r>
    </w:p>
    <w:p>
      <w:pPr>
        <w:pStyle w:val="Normal"/>
        <w:shd w:val="clear" w:color="auto" w:fill="FFFFFF"/>
        <w:rPr>
          <w:rFonts w:ascii="Arial" w:hAnsi="Arial"/>
          <w:sz w:val="22"/>
          <w:szCs w:val="22"/>
        </w:rPr>
      </w:pPr>
      <w:r>
        <w:rPr>
          <w:rFonts w:ascii="Arial" w:hAnsi="Arial"/>
          <w:sz w:val="22"/>
          <w:szCs w:val="22"/>
        </w:rPr>
      </w:r>
    </w:p>
    <w:p>
      <w:pPr>
        <w:pStyle w:val="Normal"/>
        <w:shd w:val="clear" w:color="auto" w:fill="FFFFFF"/>
        <w:rPr>
          <w:rFonts w:ascii="Arial" w:hAnsi="Arial"/>
          <w:sz w:val="22"/>
          <w:szCs w:val="22"/>
        </w:rPr>
      </w:pPr>
      <w:r>
        <w:rPr>
          <w:rFonts w:ascii="Arial" w:hAnsi="Arial"/>
          <w:sz w:val="22"/>
          <w:szCs w:val="22"/>
        </w:rPr>
        <w:t>Coordonnées de l’agent</w:t>
      </w:r>
    </w:p>
    <w:p>
      <w:pPr>
        <w:pStyle w:val="Normal"/>
        <w:shd w:val="clear" w:color="auto" w:fill="FFFFFF"/>
        <w:rPr>
          <w:rFonts w:ascii="Arial" w:hAnsi="Arial"/>
          <w:sz w:val="22"/>
          <w:szCs w:val="22"/>
        </w:rPr>
      </w:pPr>
      <w:r>
        <w:rPr>
          <w:rFonts w:ascii="Arial" w:hAnsi="Arial"/>
          <w:sz w:val="22"/>
          <w:szCs w:val="22"/>
        </w:rPr>
        <w:t>Nom, prénom, adresse</w:t>
      </w:r>
    </w:p>
    <w:p>
      <w:pPr>
        <w:pStyle w:val="Normal"/>
        <w:ind w:left="5387" w:hanging="0"/>
        <w:rPr>
          <w:rFonts w:ascii="Arial" w:hAnsi="Arial"/>
          <w:sz w:val="22"/>
          <w:szCs w:val="22"/>
        </w:rPr>
      </w:pPr>
      <w:r>
        <w:rPr>
          <w:rFonts w:ascii="Arial" w:hAnsi="Arial"/>
          <w:sz w:val="22"/>
          <w:szCs w:val="22"/>
        </w:rPr>
      </w:r>
    </w:p>
    <w:p>
      <w:pPr>
        <w:pStyle w:val="Normal"/>
        <w:ind w:left="5103" w:hanging="0"/>
        <w:rPr>
          <w:rFonts w:ascii="Arial" w:hAnsi="Arial"/>
          <w:sz w:val="22"/>
          <w:szCs w:val="22"/>
        </w:rPr>
      </w:pPr>
      <w:r>
        <w:rPr>
          <w:rFonts w:ascii="Arial" w:hAnsi="Arial"/>
          <w:sz w:val="22"/>
          <w:szCs w:val="22"/>
        </w:rPr>
        <w:t>Monsieur (ou Madame) le Directeur Académique du département de……</w:t>
      </w:r>
    </w:p>
    <w:p>
      <w:pPr>
        <w:pStyle w:val="Normal"/>
        <w:ind w:left="5103" w:hanging="0"/>
        <w:rPr>
          <w:rFonts w:ascii="Arial" w:hAnsi="Arial"/>
          <w:sz w:val="22"/>
          <w:szCs w:val="22"/>
        </w:rPr>
      </w:pPr>
      <w:r>
        <w:rPr>
          <w:rFonts w:ascii="Arial" w:hAnsi="Arial"/>
          <w:sz w:val="22"/>
          <w:szCs w:val="22"/>
        </w:rPr>
        <w:t>[à compléter]</w:t>
      </w:r>
    </w:p>
    <w:p>
      <w:pPr>
        <w:pStyle w:val="Normal"/>
        <w:tabs>
          <w:tab w:val="left" w:pos="5387" w:leader="none"/>
        </w:tabs>
        <w:rPr>
          <w:rFonts w:ascii="Arial" w:hAnsi="Arial"/>
          <w:sz w:val="22"/>
          <w:szCs w:val="22"/>
        </w:rPr>
      </w:pPr>
      <w:r>
        <w:rPr>
          <w:rFonts w:ascii="Arial" w:hAnsi="Arial"/>
          <w:sz w:val="22"/>
          <w:szCs w:val="22"/>
        </w:rPr>
      </w:r>
    </w:p>
    <w:p>
      <w:pPr>
        <w:pStyle w:val="Normal"/>
        <w:tabs>
          <w:tab w:val="left" w:pos="5387" w:leader="none"/>
        </w:tabs>
        <w:ind w:left="5103" w:hanging="0"/>
        <w:rPr>
          <w:rFonts w:ascii="Arial" w:hAnsi="Arial"/>
          <w:sz w:val="22"/>
          <w:szCs w:val="22"/>
        </w:rPr>
      </w:pPr>
      <w:r>
        <w:rPr>
          <w:rFonts w:ascii="Arial" w:hAnsi="Arial"/>
          <w:sz w:val="22"/>
          <w:szCs w:val="22"/>
        </w:rPr>
        <w:t>[Adresse]</w:t>
      </w:r>
    </w:p>
    <w:p>
      <w:pPr>
        <w:pStyle w:val="Normal"/>
        <w:ind w:left="5387" w:hanging="0"/>
        <w:rPr>
          <w:rFonts w:ascii="Arial" w:hAnsi="Arial"/>
          <w:sz w:val="22"/>
          <w:szCs w:val="22"/>
        </w:rPr>
      </w:pPr>
      <w:r>
        <w:rPr>
          <w:rFonts w:ascii="Arial" w:hAnsi="Arial"/>
          <w:sz w:val="22"/>
          <w:szCs w:val="22"/>
        </w:rPr>
      </w:r>
    </w:p>
    <w:p>
      <w:pPr>
        <w:pStyle w:val="Normal"/>
        <w:ind w:left="5103" w:hanging="0"/>
        <w:rPr>
          <w:sz w:val="22"/>
          <w:szCs w:val="22"/>
        </w:rPr>
      </w:pPr>
      <w:r>
        <w:rPr>
          <w:rFonts w:ascii="Arial" w:hAnsi="Arial"/>
          <w:sz w:val="22"/>
          <w:szCs w:val="22"/>
        </w:rPr>
        <w:t>[Date]</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b/>
          <w:sz w:val="22"/>
          <w:szCs w:val="22"/>
        </w:rPr>
        <w:t>Objet :</w:t>
      </w:r>
      <w:r>
        <w:rPr>
          <w:rFonts w:ascii="Arial" w:hAnsi="Arial"/>
          <w:sz w:val="22"/>
          <w:szCs w:val="22"/>
        </w:rPr>
        <w:t xml:space="preserve"> recours suite aux résultats du mouvement interdépartemental.</w:t>
      </w:r>
    </w:p>
    <w:p>
      <w:pPr>
        <w:pStyle w:val="Normal"/>
        <w:jc w:val="both"/>
        <w:rPr>
          <w:rFonts w:ascii="Arial" w:hAnsi="Arial"/>
          <w:sz w:val="22"/>
          <w:szCs w:val="22"/>
        </w:rPr>
      </w:pPr>
      <w:r>
        <w:rPr>
          <w:rFonts w:ascii="Arial" w:hAnsi="Arial"/>
          <w:sz w:val="22"/>
          <w:szCs w:val="22"/>
        </w:rPr>
        <w:t>Copie aux représentants du SNUipp-FSU</w:t>
      </w:r>
    </w:p>
    <w:p>
      <w:pPr>
        <w:pStyle w:val="Normal"/>
        <w:jc w:val="both"/>
        <w:rPr>
          <w:rFonts w:ascii="Arial" w:hAnsi="Arial"/>
          <w:sz w:val="22"/>
          <w:szCs w:val="22"/>
        </w:rPr>
      </w:pPr>
      <w:r>
        <w:rPr>
          <w:rFonts w:ascii="Arial" w:hAnsi="Arial"/>
          <w:sz w:val="22"/>
          <w:szCs w:val="22"/>
        </w:rPr>
      </w:r>
    </w:p>
    <w:p>
      <w:pPr>
        <w:pStyle w:val="Normal"/>
        <w:jc w:val="both"/>
        <w:rPr>
          <w:rFonts w:ascii="Arial" w:hAnsi="Arial"/>
          <w:b/>
          <w:b/>
          <w:sz w:val="22"/>
          <w:szCs w:val="22"/>
        </w:rPr>
      </w:pPr>
      <w:r>
        <w:rPr>
          <w:rFonts w:ascii="Arial" w:hAnsi="Arial"/>
          <w:sz w:val="22"/>
          <w:szCs w:val="22"/>
        </w:rPr>
        <w:t xml:space="preserve">Madame la Directrice, Monsieur le Directeur Académique du département de </w:t>
      </w:r>
      <w:r>
        <w:rPr>
          <w:rFonts w:ascii="Arial" w:hAnsi="Arial"/>
          <w:b/>
          <w:sz w:val="22"/>
          <w:szCs w:val="22"/>
        </w:rPr>
        <w:t>[à compléter]</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xml:space="preserve">J’ai participé cette année aux permutations nationales et demandé les départements suivants : </w:t>
      </w:r>
    </w:p>
    <w:p>
      <w:pPr>
        <w:pStyle w:val="Normal"/>
        <w:jc w:val="both"/>
        <w:rPr>
          <w:rFonts w:ascii="Arial" w:hAnsi="Arial"/>
          <w:sz w:val="22"/>
          <w:szCs w:val="22"/>
        </w:rPr>
      </w:pPr>
      <w:r>
        <w:rPr>
          <w:rFonts w:ascii="Arial" w:hAnsi="Arial"/>
          <w:sz w:val="22"/>
          <w:szCs w:val="22"/>
        </w:rPr>
        <w:t>- …………………………</w:t>
      </w:r>
    </w:p>
    <w:p>
      <w:pPr>
        <w:pStyle w:val="Normal"/>
        <w:jc w:val="both"/>
        <w:rPr>
          <w:rFonts w:ascii="Arial" w:hAnsi="Arial"/>
          <w:sz w:val="22"/>
          <w:szCs w:val="22"/>
        </w:rPr>
      </w:pPr>
      <w:r>
        <w:rPr>
          <w:rFonts w:ascii="Arial" w:hAnsi="Arial"/>
          <w:sz w:val="22"/>
          <w:szCs w:val="22"/>
        </w:rPr>
        <w:t>- …………………………</w:t>
      </w:r>
    </w:p>
    <w:p>
      <w:pPr>
        <w:pStyle w:val="Normal"/>
        <w:jc w:val="both"/>
        <w:rPr>
          <w:rFonts w:ascii="Arial" w:hAnsi="Arial"/>
          <w:sz w:val="22"/>
          <w:szCs w:val="22"/>
        </w:rPr>
      </w:pPr>
      <w:r>
        <w:rPr>
          <w:rFonts w:ascii="Arial" w:hAnsi="Arial"/>
          <w:sz w:val="22"/>
          <w:szCs w:val="22"/>
        </w:rPr>
        <w:t>-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Or, suite aux résultats qui m’ont été communiqués lundi 2 mars 2020, je n’ai pas obtenu la mutation souhaitée et porte recours de cette décision.</w:t>
      </w:r>
    </w:p>
    <w:p>
      <w:pPr>
        <w:pStyle w:val="Normal"/>
        <w:jc w:val="both"/>
        <w:rPr>
          <w:rFonts w:ascii="Arial" w:hAnsi="Arial"/>
          <w:sz w:val="22"/>
          <w:szCs w:val="22"/>
        </w:rPr>
      </w:pPr>
      <w:r>
        <w:rPr>
          <w:rFonts w:ascii="Arial" w:hAnsi="Arial"/>
          <w:sz w:val="22"/>
          <w:szCs w:val="22"/>
        </w:rPr>
      </w:r>
    </w:p>
    <w:p>
      <w:pPr>
        <w:pStyle w:val="Normal"/>
        <w:jc w:val="both"/>
        <w:rPr>
          <w:rFonts w:ascii="Arial" w:hAnsi="Arial"/>
          <w:b/>
          <w:b/>
          <w:i/>
          <w:i/>
          <w:sz w:val="22"/>
          <w:szCs w:val="22"/>
        </w:rPr>
      </w:pPr>
      <w:r>
        <w:rPr>
          <w:rFonts w:ascii="Arial" w:hAnsi="Arial"/>
          <w:b/>
          <w:i/>
          <w:sz w:val="22"/>
          <w:szCs w:val="22"/>
        </w:rPr>
        <w:t>Plusieurs arguments peuvent ici être utilisés selon les situations :</w:t>
      </w:r>
    </w:p>
    <w:p>
      <w:pPr>
        <w:pStyle w:val="Normal"/>
        <w:jc w:val="both"/>
        <w:rPr>
          <w:rFonts w:ascii="Arial" w:hAnsi="Arial"/>
          <w:sz w:val="22"/>
          <w:szCs w:val="22"/>
        </w:rPr>
      </w:pPr>
      <w:r>
        <w:rPr>
          <w:rFonts w:ascii="Arial" w:hAnsi="Arial"/>
          <w:sz w:val="22"/>
          <w:szCs w:val="22"/>
        </w:rPr>
      </w:r>
    </w:p>
    <w:p>
      <w:pPr>
        <w:pStyle w:val="ListParagraph"/>
        <w:numPr>
          <w:ilvl w:val="0"/>
          <w:numId w:val="1"/>
        </w:numPr>
        <w:jc w:val="both"/>
        <w:rPr>
          <w:rFonts w:ascii="Arial" w:hAnsi="Arial"/>
          <w:sz w:val="22"/>
          <w:szCs w:val="22"/>
        </w:rPr>
      </w:pPr>
      <w:r>
        <w:rPr>
          <w:rFonts w:ascii="Arial" w:hAnsi="Arial"/>
          <w:sz w:val="22"/>
          <w:szCs w:val="22"/>
        </w:rPr>
        <w:t>Je constate que le barème du dernier entrant dans le département………… est de……..., inférieur au mien.</w:t>
      </w:r>
    </w:p>
    <w:p>
      <w:pPr>
        <w:pStyle w:val="ListParagraph"/>
        <w:numPr>
          <w:ilvl w:val="0"/>
          <w:numId w:val="1"/>
        </w:numPr>
        <w:jc w:val="both"/>
        <w:rPr>
          <w:rFonts w:ascii="Arial" w:hAnsi="Arial"/>
          <w:sz w:val="22"/>
          <w:szCs w:val="22"/>
        </w:rPr>
      </w:pPr>
      <w:r>
        <w:rPr>
          <w:rFonts w:ascii="Arial" w:hAnsi="Arial"/>
          <w:sz w:val="22"/>
          <w:szCs w:val="22"/>
        </w:rPr>
        <w:t xml:space="preserve">Ma demande de correction de mon barème n’a pas été prise en compte. Je le conteste au regard des éléments suivants…………. </w:t>
      </w:r>
    </w:p>
    <w:p>
      <w:pPr>
        <w:pStyle w:val="ListParagraph"/>
        <w:numPr>
          <w:ilvl w:val="0"/>
          <w:numId w:val="1"/>
        </w:numPr>
        <w:jc w:val="both"/>
        <w:rPr>
          <w:rFonts w:ascii="Arial" w:hAnsi="Arial"/>
          <w:sz w:val="22"/>
          <w:szCs w:val="22"/>
        </w:rPr>
      </w:pPr>
      <w:r>
        <w:rPr>
          <w:rFonts w:ascii="Arial" w:hAnsi="Arial"/>
          <w:sz w:val="22"/>
          <w:szCs w:val="22"/>
        </w:rPr>
        <w:t xml:space="preserve">Je ne bénéficie pas d’une mutation alors que je rentre dans le cadre des priorités légales au titre …………………… . Cette situation est précisée dans le BO </w:t>
      </w:r>
      <w:r>
        <w:rPr>
          <w:rFonts w:cs="Arial" w:ascii="Arial" w:hAnsi="Arial"/>
          <w:sz w:val="22"/>
          <w:szCs w:val="22"/>
        </w:rPr>
        <w:t>spécial n°10 du 14 novembre 2019.</w:t>
      </w:r>
    </w:p>
    <w:p>
      <w:pPr>
        <w:pStyle w:val="ListParagraph"/>
        <w:numPr>
          <w:ilvl w:val="0"/>
          <w:numId w:val="1"/>
        </w:numPr>
        <w:jc w:val="both"/>
        <w:rPr>
          <w:rFonts w:ascii="Arial" w:hAnsi="Arial"/>
          <w:sz w:val="22"/>
          <w:szCs w:val="22"/>
        </w:rPr>
      </w:pPr>
      <w:r>
        <w:rPr>
          <w:rFonts w:cs="Arial" w:ascii="Arial" w:hAnsi="Arial"/>
          <w:sz w:val="22"/>
          <w:szCs w:val="22"/>
        </w:rPr>
        <w:t>J’ai obtenu mon vœu numéro ….. et je souhaite que tous les éléments de vérification me soient communiqués concernant mes vœux « supérieurs ».</w:t>
      </w:r>
    </w:p>
    <w:p>
      <w:pPr>
        <w:pStyle w:val="Normal"/>
        <w:jc w:val="both"/>
        <w:rPr>
          <w:rFonts w:ascii="Arial" w:hAnsi="Arial"/>
          <w:sz w:val="22"/>
          <w:szCs w:val="22"/>
        </w:rPr>
      </w:pPr>
      <w:r>
        <w:rPr>
          <w:rFonts w:ascii="Arial" w:hAnsi="Arial"/>
          <w:sz w:val="22"/>
          <w:szCs w:val="22"/>
        </w:rPr>
      </w:r>
    </w:p>
    <w:p>
      <w:pPr>
        <w:pStyle w:val="Normal"/>
        <w:jc w:val="both"/>
        <w:rPr>
          <w:rFonts w:ascii="Arial" w:hAnsi="Arial" w:cs="Arial"/>
          <w:sz w:val="22"/>
          <w:szCs w:val="22"/>
        </w:rPr>
      </w:pPr>
      <w:r>
        <w:rPr>
          <w:rFonts w:ascii="Arial" w:hAnsi="Arial"/>
          <w:sz w:val="22"/>
          <w:szCs w:val="22"/>
        </w:rPr>
        <w:t xml:space="preserve">Les </w:t>
      </w:r>
      <w:r>
        <w:rPr>
          <w:rFonts w:cs="Arial" w:ascii="Arial" w:hAnsi="Arial"/>
          <w:sz w:val="22"/>
          <w:szCs w:val="22"/>
        </w:rPr>
        <w:t>Lignes Directrices de Gestion ministérielles relatives à la mobilité des personnels du ministère de l'Éducation nationale et de la Jeunesse  du 13-11-2019, publiées au BO spécial n°10 du 14 novembre 2019, précisent que les personnels peuvent former un recours administratif contre les décisions individuelles prises au titre de l'article 60 de la loi du 11 janvier 1984 lorsqu'ils n'obtiennent pas de mutation.</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sz w:val="22"/>
          <w:szCs w:val="22"/>
        </w:rPr>
      </w:pPr>
      <w:r>
        <w:rPr>
          <w:rFonts w:ascii="Arial" w:hAnsi="Arial"/>
          <w:sz w:val="22"/>
          <w:szCs w:val="22"/>
        </w:rPr>
        <w:t>Pour ces raisons, je vous demande de bien vouloir faire droit à ma demande de réexamen de ma situation.</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xml:space="preserve">Je vous précise que je mandate un.e élu.e de la FSU du département (du SNUipp-FSU pour le premier degré) afin de m’assister dans cette démarche. </w:t>
      </w:r>
    </w:p>
    <w:p>
      <w:pPr>
        <w:pStyle w:val="Normal"/>
        <w:jc w:val="both"/>
        <w:rPr>
          <w:rFonts w:ascii="Arial" w:hAnsi="Arial"/>
          <w:sz w:val="22"/>
          <w:szCs w:val="22"/>
        </w:rPr>
      </w:pPr>
      <w:bookmarkStart w:id="1" w:name="_Hlk503535949"/>
      <w:bookmarkStart w:id="2" w:name="_Hlk503535949"/>
      <w:bookmarkEnd w:id="2"/>
      <w:r>
        <w:rPr>
          <w:rFonts w:ascii="Arial" w:hAnsi="Arial"/>
          <w:sz w:val="22"/>
          <w:szCs w:val="22"/>
        </w:rPr>
      </w:r>
    </w:p>
    <w:p>
      <w:pPr>
        <w:pStyle w:val="Normal"/>
        <w:jc w:val="both"/>
        <w:rPr>
          <w:rFonts w:ascii="Arial" w:hAnsi="Arial" w:cs="Arial"/>
          <w:sz w:val="22"/>
          <w:szCs w:val="22"/>
        </w:rPr>
      </w:pPr>
      <w:r>
        <w:rPr>
          <w:rFonts w:cs="Arial" w:ascii="Arial" w:hAnsi="Arial"/>
          <w:sz w:val="22"/>
          <w:szCs w:val="22"/>
        </w:rPr>
        <w:t xml:space="preserve">Veuillez agréer, </w:t>
      </w:r>
      <w:r>
        <w:rPr>
          <w:rFonts w:ascii="Arial" w:hAnsi="Arial"/>
          <w:sz w:val="22"/>
          <w:szCs w:val="22"/>
        </w:rPr>
        <w:t>Monsieur (ou Madame) le Directeur Académique</w:t>
      </w:r>
      <w:r>
        <w:rPr>
          <w:rFonts w:cs="Arial" w:ascii="Arial" w:hAnsi="Arial"/>
          <w:sz w:val="22"/>
          <w:szCs w:val="22"/>
        </w:rPr>
        <w:t>, l'expression de mes sincères salutations</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[nom et signature]</w:t>
      </w:r>
    </w:p>
    <w:sectPr>
      <w:type w:val="nextPage"/>
      <w:pgSz w:w="11906" w:h="16838"/>
      <w:pgMar w:left="1417" w:right="1417" w:header="0" w:top="426" w:footer="0" w:bottom="28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f5297"/>
    <w:pPr>
      <w:widowControl w:val="false"/>
      <w:suppressAutoHyphens w:val="true"/>
      <w:bidi w:val="0"/>
      <w:spacing w:lineRule="auto" w:line="240" w:before="0" w:after="0"/>
      <w:jc w:val="left"/>
    </w:pPr>
    <w:rPr>
      <w:rFonts w:ascii="Times New Roman" w:hAnsi="Times New Roman" w:eastAsia="Lucida Sans Unicode" w:cs="Times New Roman"/>
      <w:color w:val="auto"/>
      <w:kern w:val="2"/>
      <w:sz w:val="24"/>
      <w:szCs w:val="24"/>
      <w:lang w:eastAsia="zh-CN" w:val="fr-FR" w:bidi="ar-SA"/>
    </w:rPr>
  </w:style>
  <w:style w:type="character" w:styleId="DefaultParagraphFont" w:default="1">
    <w:name w:val="Default Paragraph Font"/>
    <w:uiPriority w:val="1"/>
    <w:semiHidden/>
    <w:unhideWhenUsed/>
    <w:qFormat/>
    <w:rPr/>
  </w:style>
  <w:style w:type="character" w:styleId="ListLabel1">
    <w:name w:val="ListLabel 1"/>
    <w:qFormat/>
    <w:rPr>
      <w:rFonts w:cs="Times New Roman"/>
    </w:rPr>
  </w:style>
  <w:style w:type="character" w:styleId="ListLabel2">
    <w:name w:val="ListLabel 2"/>
    <w:qFormat/>
    <w:rPr>
      <w:rFonts w:cs="Arial"/>
    </w:rPr>
  </w:style>
  <w:style w:type="character" w:styleId="ListLabel3">
    <w:name w:val="ListLabel 3"/>
    <w:qFormat/>
    <w:rPr>
      <w:rFonts w:cs="Arial"/>
    </w:rPr>
  </w:style>
  <w:style w:type="character" w:styleId="ListLabel4">
    <w:name w:val="ListLabel 4"/>
    <w:qFormat/>
    <w:rPr>
      <w:rFonts w:cs="Arial"/>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Paragraphedeliste1" w:customStyle="1">
    <w:name w:val="Paragraphe de liste1"/>
    <w:basedOn w:val="Normal"/>
    <w:qFormat/>
    <w:rsid w:val="002f5297"/>
    <w:pPr/>
    <w:rPr/>
  </w:style>
  <w:style w:type="paragraph" w:styleId="ListParagraph">
    <w:name w:val="List Paragraph"/>
    <w:basedOn w:val="Normal"/>
    <w:uiPriority w:val="34"/>
    <w:qFormat/>
    <w:rsid w:val="00541862"/>
    <w:pPr>
      <w:spacing w:before="0" w:after="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F8BB9803.dotm</Template>
  <TotalTime>0</TotalTime>
  <Application>LibreOffice/5.4.2.2$Windows_X86_64 LibreOffice_project/22b09f6418e8c2d508a9eaf86b2399209b0990f4</Application>
  <Pages>1</Pages>
  <Words>330</Words>
  <Characters>1778</Characters>
  <CharactersWithSpaces>2083</CharactersWithSpaces>
  <Paragraphs>26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2020-02-26T18:31:00Z</dcterms:created>
  <dc:creator>christophe mottuel</dc:creator>
  <dc:description/>
  <dc:language>fr-FR</dc:language>
  <cp:lastModifiedBy>andré hazebroucq</cp:lastModifiedBy>
  <cp:lastPrinted>2020-02-26T16:30:00Z</cp:lastPrinted>
  <dcterms:modified xsi:type="dcterms:W3CDTF">2020-02-26T18:31:00Z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